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66" w:rsidRPr="001F1D66" w:rsidRDefault="0092544F" w:rsidP="001F1D66">
      <w:pPr>
        <w:widowControl/>
        <w:wordWrap/>
        <w:jc w:val="righ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2022-0</w:t>
      </w:r>
      <w:r w:rsidR="004413FA">
        <w:rPr>
          <w:rFonts w:ascii="돋움" w:eastAsia="돋움" w:hAnsi="돋움"/>
        </w:rPr>
        <w:t>7</w:t>
      </w:r>
      <w:r>
        <w:rPr>
          <w:rFonts w:ascii="돋움" w:eastAsia="돋움" w:hAnsi="돋움" w:hint="eastAsia"/>
        </w:rPr>
        <w:t>-</w:t>
      </w:r>
      <w:r w:rsidR="000105A7">
        <w:rPr>
          <w:rFonts w:ascii="돋움" w:eastAsia="돋움" w:hAnsi="돋움"/>
        </w:rPr>
        <w:t>15</w:t>
      </w:r>
    </w:p>
    <w:p w:rsidR="004D1270" w:rsidRPr="004D1270" w:rsidRDefault="004D1270" w:rsidP="001F1D66">
      <w:pPr>
        <w:widowControl/>
        <w:wordWrap/>
        <w:spacing w:line="276" w:lineRule="auto"/>
        <w:jc w:val="left"/>
        <w:rPr>
          <w:rFonts w:ascii="돋움" w:eastAsia="돋움" w:hAnsi="돋움"/>
          <w:sz w:val="24"/>
        </w:rPr>
      </w:pPr>
      <w:r w:rsidRPr="004D1270">
        <w:rPr>
          <w:rFonts w:ascii="돋움" w:eastAsia="돋움" w:hAnsi="돋움" w:hint="eastAsia"/>
          <w:sz w:val="24"/>
        </w:rPr>
        <w:t xml:space="preserve">제목 </w:t>
      </w:r>
      <w:r w:rsidRPr="004D1270">
        <w:rPr>
          <w:rFonts w:ascii="돋움" w:eastAsia="돋움" w:hAnsi="돋움"/>
          <w:sz w:val="24"/>
        </w:rPr>
        <w:t xml:space="preserve">: </w:t>
      </w:r>
      <w:r w:rsidR="0093124D">
        <w:rPr>
          <w:rFonts w:ascii="돋움" w:eastAsia="돋움" w:hAnsi="돋움"/>
          <w:sz w:val="24"/>
        </w:rPr>
        <w:t>㈜</w:t>
      </w:r>
      <w:r w:rsidR="0093124D">
        <w:rPr>
          <w:rFonts w:ascii="돋움" w:eastAsia="돋움" w:hAnsi="돋움" w:hint="eastAsia"/>
          <w:sz w:val="24"/>
        </w:rPr>
        <w:t xml:space="preserve">에이블 </w:t>
      </w:r>
      <w:r w:rsidRPr="004D1270">
        <w:rPr>
          <w:rFonts w:ascii="돋움" w:eastAsia="돋움" w:hAnsi="돋움" w:hint="eastAsia"/>
          <w:sz w:val="24"/>
        </w:rPr>
        <w:t xml:space="preserve">신입/경력 사원 채용공고 </w:t>
      </w:r>
    </w:p>
    <w:p w:rsidR="004D1270" w:rsidRPr="004D1270" w:rsidRDefault="001F1D66">
      <w:pPr>
        <w:widowControl/>
        <w:wordWrap/>
        <w:jc w:val="left"/>
        <w:rPr>
          <w:rFonts w:ascii="돋움" w:eastAsia="돋움" w:hAnsi="돋움"/>
          <w:sz w:val="24"/>
        </w:rPr>
      </w:pPr>
      <w:r>
        <w:rPr>
          <w:rFonts w:ascii="돋움" w:eastAsia="돋움" w:hAnsi="돋움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156119</wp:posOffset>
                </wp:positionV>
                <wp:extent cx="6445794" cy="10886"/>
                <wp:effectExtent l="0" t="0" r="31750" b="27305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794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81103" id="직선 연결선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2.3pt" to="50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" strokecolor="black [3040]"/>
            </w:pict>
          </mc:Fallback>
        </mc:AlternateContent>
      </w:r>
    </w:p>
    <w:p w:rsidR="005239FD" w:rsidRPr="004D1270" w:rsidRDefault="005239FD" w:rsidP="00F7139C">
      <w:pPr>
        <w:pStyle w:val="a9"/>
        <w:widowControl/>
        <w:wordWrap/>
        <w:ind w:leftChars="0" w:left="760"/>
        <w:rPr>
          <w:rFonts w:ascii="돋움" w:eastAsia="돋움" w:hAnsi="돋움"/>
          <w:sz w:val="24"/>
        </w:rPr>
      </w:pPr>
    </w:p>
    <w:p w:rsidR="004D1270" w:rsidRDefault="004D1270" w:rsidP="004D1270">
      <w:pPr>
        <w:pStyle w:val="a9"/>
        <w:widowControl/>
        <w:numPr>
          <w:ilvl w:val="0"/>
          <w:numId w:val="4"/>
        </w:numPr>
        <w:wordWrap/>
        <w:ind w:leftChars="0"/>
        <w:jc w:val="left"/>
        <w:rPr>
          <w:rFonts w:ascii="돋움" w:eastAsia="돋움" w:hAnsi="돋움"/>
          <w:sz w:val="24"/>
        </w:rPr>
      </w:pPr>
      <w:r w:rsidRPr="004D1270">
        <w:rPr>
          <w:rFonts w:ascii="돋움" w:eastAsia="돋움" w:hAnsi="돋움" w:hint="eastAsia"/>
          <w:sz w:val="24"/>
        </w:rPr>
        <w:t>모집부문 및 자격</w:t>
      </w:r>
    </w:p>
    <w:p w:rsidR="00AF7EF6" w:rsidRDefault="00AF7EF6" w:rsidP="005239FD">
      <w:pPr>
        <w:pStyle w:val="a9"/>
        <w:widowControl/>
        <w:wordWrap/>
        <w:ind w:leftChars="0" w:left="760"/>
        <w:jc w:val="left"/>
        <w:rPr>
          <w:rFonts w:ascii="돋움" w:eastAsia="돋움" w:hAnsi="돋움"/>
          <w:sz w:val="24"/>
        </w:rPr>
      </w:pPr>
    </w:p>
    <w:tbl>
      <w:tblPr>
        <w:tblW w:w="4330" w:type="pct"/>
        <w:tblInd w:w="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9"/>
        <w:gridCol w:w="2650"/>
        <w:gridCol w:w="3367"/>
        <w:gridCol w:w="1335"/>
      </w:tblGrid>
      <w:tr w:rsidR="004D1270" w:rsidRPr="004D1270" w:rsidTr="004D1270">
        <w:trPr>
          <w:trHeight w:val="33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270" w:rsidRPr="004D1270" w:rsidRDefault="004D1270" w:rsidP="004D1270">
            <w:pPr>
              <w:widowControl/>
              <w:wordWrap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4D127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zCs w:val="22"/>
              </w:rPr>
              <w:t>모집부문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270" w:rsidRPr="004D1270" w:rsidRDefault="004D1270" w:rsidP="004D1270">
            <w:pPr>
              <w:widowControl/>
              <w:wordWrap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4D127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zCs w:val="22"/>
              </w:rPr>
              <w:t>주요업무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270" w:rsidRPr="004D1270" w:rsidRDefault="004D1270" w:rsidP="004D1270">
            <w:pPr>
              <w:widowControl/>
              <w:wordWrap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4D127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zCs w:val="22"/>
              </w:rPr>
              <w:t>모집자격 및 우대사항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270" w:rsidRPr="004D1270" w:rsidRDefault="004D1270" w:rsidP="004D1270">
            <w:pPr>
              <w:widowControl/>
              <w:wordWrap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4D127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zCs w:val="22"/>
              </w:rPr>
              <w:t>인원</w:t>
            </w:r>
          </w:p>
        </w:tc>
      </w:tr>
      <w:tr w:rsidR="004D1270" w:rsidRPr="004D1270" w:rsidTr="004D1270">
        <w:trPr>
          <w:trHeight w:val="1902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70" w:rsidRPr="004D1270" w:rsidRDefault="004D1270" w:rsidP="004D1270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반도체 설비 PM Eng’r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A7" w:rsidRDefault="000105A7" w:rsidP="004D1270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</w:p>
          <w:p w:rsidR="000105A7" w:rsidRDefault="000105A7" w:rsidP="004D1270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-반도체 생산장비를 주기 또는 비주기적으로 예방정비</w:t>
            </w:r>
          </w:p>
          <w:p w:rsidR="004D1270" w:rsidRDefault="00AF7EF6" w:rsidP="004D1270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-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작업형태 : 분해/조립, Clean, 교체, 조정, 윤활, 점검</w:t>
            </w:r>
          </w:p>
          <w:p w:rsidR="000105A7" w:rsidRPr="000105A7" w:rsidRDefault="000105A7" w:rsidP="004D1270">
            <w:pPr>
              <w:widowControl/>
              <w:wordWrap/>
              <w:jc w:val="left"/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-스패너,</w:t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렌치,</w:t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드라이버 및 특수공</w:t>
            </w:r>
            <w:r w:rsidR="003453EC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구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사용, 방진복 착용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A7" w:rsidRDefault="004D1270" w:rsidP="00AF7EF6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-</w:t>
            </w:r>
            <w:r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신입/경력 (성별무관)</w:t>
            </w:r>
          </w:p>
          <w:p w:rsidR="000105A7" w:rsidRDefault="000105A7" w:rsidP="00AF7EF6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교대근무자 가능자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 w:rsidR="00AF7EF6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-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방진복 및</w:t>
            </w:r>
            <w:r w:rsidR="00AF7EF6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보호구 착용가능자</w:t>
            </w:r>
          </w:p>
          <w:p w:rsidR="004D1270" w:rsidRPr="004D1270" w:rsidRDefault="000105A7" w:rsidP="00AF7EF6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-영어 기초 읽고 쓰는 능력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 w:rsidR="004D1270" w:rsidRPr="004D127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zCs w:val="22"/>
              </w:rPr>
              <w:t>우대사항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 w:rsidR="00AF7EF6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-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공학전공자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 w:rsidR="00AF7EF6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-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기계 분해/조립 가능자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 w:rsidR="00AF7EF6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-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Rule을 준수하고 </w:t>
            </w:r>
            <w:r w:rsidR="00AF7EF6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 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임의판단하지 않는 인원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70" w:rsidRDefault="009A7701" w:rsidP="004D1270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0</w:t>
            </w:r>
            <w:r w:rsidR="004D1270"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00명</w:t>
            </w:r>
          </w:p>
          <w:p w:rsidR="004D1270" w:rsidRPr="004D1270" w:rsidRDefault="004D1270" w:rsidP="004D1270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4D1270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(TO증가로 인한 채용)</w:t>
            </w:r>
          </w:p>
        </w:tc>
      </w:tr>
    </w:tbl>
    <w:p w:rsidR="004D1270" w:rsidRPr="004D1270" w:rsidRDefault="004D1270" w:rsidP="004D1270">
      <w:pPr>
        <w:pStyle w:val="a9"/>
        <w:widowControl/>
        <w:wordWrap/>
        <w:ind w:leftChars="0" w:left="760"/>
        <w:jc w:val="left"/>
        <w:rPr>
          <w:rFonts w:ascii="돋움" w:eastAsia="돋움" w:hAnsi="돋움"/>
          <w:sz w:val="24"/>
        </w:rPr>
      </w:pPr>
    </w:p>
    <w:p w:rsidR="004D1270" w:rsidRDefault="004D1270" w:rsidP="001F1D66">
      <w:pPr>
        <w:pStyle w:val="a9"/>
        <w:widowControl/>
        <w:numPr>
          <w:ilvl w:val="0"/>
          <w:numId w:val="4"/>
        </w:numPr>
        <w:wordWrap/>
        <w:spacing w:line="276" w:lineRule="auto"/>
        <w:ind w:leftChars="0"/>
        <w:jc w:val="left"/>
        <w:rPr>
          <w:rFonts w:ascii="돋움" w:eastAsia="돋움" w:hAnsi="돋움"/>
          <w:sz w:val="24"/>
        </w:rPr>
      </w:pPr>
      <w:r w:rsidRPr="004D1270">
        <w:rPr>
          <w:rFonts w:ascii="돋움" w:eastAsia="돋움" w:hAnsi="돋움" w:hint="eastAsia"/>
          <w:sz w:val="24"/>
        </w:rPr>
        <w:t>지원 방법</w:t>
      </w:r>
    </w:p>
    <w:p w:rsidR="005239FD" w:rsidRDefault="005239FD" w:rsidP="001F1D66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sz w:val="24"/>
        </w:rPr>
      </w:pPr>
      <w:r>
        <w:rPr>
          <w:rFonts w:ascii="돋움" w:eastAsia="돋움" w:hAnsi="돋움"/>
          <w:sz w:val="24"/>
        </w:rPr>
        <w:t>-</w:t>
      </w:r>
      <w:r>
        <w:rPr>
          <w:rFonts w:ascii="돋움" w:eastAsia="돋움" w:hAnsi="돋움" w:hint="eastAsia"/>
          <w:sz w:val="24"/>
        </w:rPr>
        <w:t xml:space="preserve">지원서류 </w:t>
      </w:r>
      <w:r>
        <w:rPr>
          <w:rFonts w:ascii="돋움" w:eastAsia="돋움" w:hAnsi="돋움"/>
          <w:sz w:val="24"/>
        </w:rPr>
        <w:t xml:space="preserve">: </w:t>
      </w:r>
      <w:r>
        <w:rPr>
          <w:rFonts w:ascii="돋움" w:eastAsia="돋움" w:hAnsi="돋움" w:hint="eastAsia"/>
          <w:sz w:val="24"/>
        </w:rPr>
        <w:t>입사지원서 자사양식(필수)</w:t>
      </w:r>
      <w:r>
        <w:rPr>
          <w:rFonts w:ascii="돋움" w:eastAsia="돋움" w:hAnsi="돋움"/>
          <w:sz w:val="24"/>
        </w:rPr>
        <w:t xml:space="preserve"> 1</w:t>
      </w:r>
      <w:r>
        <w:rPr>
          <w:rFonts w:ascii="돋움" w:eastAsia="돋움" w:hAnsi="돋움" w:hint="eastAsia"/>
          <w:sz w:val="24"/>
        </w:rPr>
        <w:t>부,</w:t>
      </w:r>
      <w:r>
        <w:rPr>
          <w:rFonts w:ascii="돋움" w:eastAsia="돋움" w:hAnsi="돋움"/>
          <w:sz w:val="24"/>
        </w:rPr>
        <w:t xml:space="preserve"> </w:t>
      </w:r>
      <w:r>
        <w:rPr>
          <w:rFonts w:ascii="돋움" w:eastAsia="돋움" w:hAnsi="돋움" w:hint="eastAsia"/>
          <w:sz w:val="24"/>
        </w:rPr>
        <w:t>졸업(예정)증명서,</w:t>
      </w:r>
      <w:r>
        <w:rPr>
          <w:rFonts w:ascii="돋움" w:eastAsia="돋움" w:hAnsi="돋움"/>
          <w:sz w:val="24"/>
        </w:rPr>
        <w:t xml:space="preserve"> </w:t>
      </w:r>
      <w:r>
        <w:rPr>
          <w:rFonts w:ascii="돋움" w:eastAsia="돋움" w:hAnsi="돋움" w:hint="eastAsia"/>
          <w:sz w:val="24"/>
        </w:rPr>
        <w:t>성적증명서</w:t>
      </w:r>
    </w:p>
    <w:p w:rsidR="005239FD" w:rsidRDefault="005239FD" w:rsidP="001F1D66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 w:val="24"/>
        </w:rPr>
        <w:t xml:space="preserve">-지원방법 </w:t>
      </w:r>
      <w:r>
        <w:rPr>
          <w:rFonts w:ascii="돋움" w:eastAsia="돋움" w:hAnsi="돋움"/>
          <w:sz w:val="24"/>
        </w:rPr>
        <w:t xml:space="preserve">: </w:t>
      </w:r>
      <w:r>
        <w:rPr>
          <w:rFonts w:ascii="돋움" w:eastAsia="돋움" w:hAnsi="돋움" w:hint="eastAsia"/>
          <w:sz w:val="24"/>
        </w:rPr>
        <w:t>홈페이지 접수(워크넷)</w:t>
      </w:r>
    </w:p>
    <w:p w:rsidR="00FD5C9C" w:rsidRDefault="005239FD" w:rsidP="00FD5C9C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sz w:val="24"/>
        </w:rPr>
      </w:pPr>
      <w:r>
        <w:rPr>
          <w:rFonts w:ascii="돋움" w:eastAsia="돋움" w:hAnsi="돋움"/>
          <w:sz w:val="24"/>
        </w:rPr>
        <w:t>-</w:t>
      </w:r>
      <w:r>
        <w:rPr>
          <w:rFonts w:ascii="돋움" w:eastAsia="돋움" w:hAnsi="돋움" w:hint="eastAsia"/>
          <w:sz w:val="24"/>
        </w:rPr>
        <w:t xml:space="preserve">지원기간 </w:t>
      </w:r>
      <w:r>
        <w:rPr>
          <w:rFonts w:ascii="돋움" w:eastAsia="돋움" w:hAnsi="돋움"/>
          <w:sz w:val="24"/>
        </w:rPr>
        <w:t xml:space="preserve">: </w:t>
      </w:r>
      <w:r w:rsidR="004977ED">
        <w:rPr>
          <w:rFonts w:ascii="돋움" w:eastAsia="돋움" w:hAnsi="돋움" w:hint="eastAsia"/>
          <w:sz w:val="24"/>
        </w:rPr>
        <w:t xml:space="preserve">상시모집 </w:t>
      </w:r>
      <w:r w:rsidR="004977ED">
        <w:rPr>
          <w:rFonts w:ascii="돋움" w:eastAsia="돋움" w:hAnsi="돋움"/>
          <w:sz w:val="24"/>
        </w:rPr>
        <w:t>(8</w:t>
      </w:r>
      <w:r w:rsidR="004977ED">
        <w:rPr>
          <w:rFonts w:ascii="돋움" w:eastAsia="돋움" w:hAnsi="돋움" w:hint="eastAsia"/>
          <w:sz w:val="24"/>
        </w:rPr>
        <w:t>월까지 주1회 면접,</w:t>
      </w:r>
      <w:r w:rsidR="004977ED">
        <w:rPr>
          <w:rFonts w:ascii="돋움" w:eastAsia="돋움" w:hAnsi="돋움"/>
          <w:sz w:val="24"/>
        </w:rPr>
        <w:t xml:space="preserve"> </w:t>
      </w:r>
      <w:r w:rsidR="004977ED">
        <w:rPr>
          <w:rFonts w:ascii="돋움" w:eastAsia="돋움" w:hAnsi="돋움" w:hint="eastAsia"/>
          <w:sz w:val="24"/>
        </w:rPr>
        <w:t>월2회 입사)</w:t>
      </w:r>
    </w:p>
    <w:p w:rsidR="004D1270" w:rsidRDefault="004D1270" w:rsidP="001F1D66">
      <w:pPr>
        <w:pStyle w:val="a9"/>
        <w:widowControl/>
        <w:numPr>
          <w:ilvl w:val="0"/>
          <w:numId w:val="4"/>
        </w:numPr>
        <w:wordWrap/>
        <w:spacing w:line="276" w:lineRule="auto"/>
        <w:ind w:leftChars="0"/>
        <w:jc w:val="left"/>
        <w:rPr>
          <w:rFonts w:ascii="돋움" w:eastAsia="돋움" w:hAnsi="돋움"/>
          <w:sz w:val="24"/>
        </w:rPr>
      </w:pPr>
      <w:r w:rsidRPr="004D1270">
        <w:rPr>
          <w:rFonts w:ascii="돋움" w:eastAsia="돋움" w:hAnsi="돋움" w:hint="eastAsia"/>
          <w:sz w:val="24"/>
        </w:rPr>
        <w:t>전형절차(※서류전형 합격자 개별 통보)</w:t>
      </w:r>
    </w:p>
    <w:p w:rsidR="005239FD" w:rsidRPr="004D1270" w:rsidRDefault="005239FD" w:rsidP="001F1D66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 w:val="24"/>
        </w:rPr>
        <w:t>-서류심사 →</w:t>
      </w:r>
      <w:r w:rsidR="00156D18">
        <w:rPr>
          <w:rFonts w:ascii="돋움" w:eastAsia="돋움" w:hAnsi="돋움" w:hint="eastAsia"/>
          <w:sz w:val="24"/>
        </w:rPr>
        <w:t xml:space="preserve"> </w:t>
      </w:r>
      <w:r w:rsidR="00A110ED">
        <w:rPr>
          <w:rFonts w:ascii="돋움" w:eastAsia="돋움" w:hAnsi="돋움" w:hint="eastAsia"/>
          <w:sz w:val="24"/>
        </w:rPr>
        <w:t>영단어Test</w:t>
      </w:r>
      <w:r w:rsidR="00A110ED">
        <w:rPr>
          <w:rFonts w:ascii="돋움" w:eastAsia="돋움" w:hAnsi="돋움"/>
          <w:sz w:val="24"/>
        </w:rPr>
        <w:t xml:space="preserve"> </w:t>
      </w:r>
      <w:r w:rsidR="00A110ED">
        <w:rPr>
          <w:rFonts w:ascii="돋움" w:eastAsia="돋움" w:hAnsi="돋움" w:hint="eastAsia"/>
          <w:sz w:val="24"/>
        </w:rPr>
        <w:t>(생활 영단어)</w:t>
      </w:r>
      <w:r w:rsidR="00156D18">
        <w:rPr>
          <w:rFonts w:ascii="돋움" w:eastAsia="돋움" w:hAnsi="돋움"/>
          <w:sz w:val="24"/>
        </w:rPr>
        <w:t xml:space="preserve"> </w:t>
      </w:r>
      <w:r>
        <w:rPr>
          <w:rFonts w:ascii="돋움" w:eastAsia="돋움" w:hAnsi="돋움" w:hint="eastAsia"/>
          <w:sz w:val="24"/>
        </w:rPr>
        <w:t>→</w:t>
      </w:r>
      <w:r w:rsidR="00156D18">
        <w:rPr>
          <w:rFonts w:ascii="돋움" w:eastAsia="돋움" w:hAnsi="돋움" w:hint="eastAsia"/>
          <w:sz w:val="24"/>
        </w:rPr>
        <w:t xml:space="preserve"> </w:t>
      </w:r>
      <w:r>
        <w:rPr>
          <w:rFonts w:ascii="돋움" w:eastAsia="돋움" w:hAnsi="돋움" w:hint="eastAsia"/>
          <w:sz w:val="24"/>
        </w:rPr>
        <w:t>(비대면)면접</w:t>
      </w:r>
      <w:r w:rsidR="00156D18">
        <w:rPr>
          <w:rFonts w:ascii="돋움" w:eastAsia="돋움" w:hAnsi="돋움" w:hint="eastAsia"/>
          <w:sz w:val="24"/>
        </w:rPr>
        <w:t xml:space="preserve"> </w:t>
      </w:r>
      <w:r>
        <w:rPr>
          <w:rFonts w:ascii="돋움" w:eastAsia="돋움" w:hAnsi="돋움" w:hint="eastAsia"/>
          <w:sz w:val="24"/>
        </w:rPr>
        <w:t>→</w:t>
      </w:r>
      <w:r w:rsidR="00156D18">
        <w:rPr>
          <w:rFonts w:ascii="돋움" w:eastAsia="돋움" w:hAnsi="돋움" w:hint="eastAsia"/>
          <w:sz w:val="24"/>
        </w:rPr>
        <w:t xml:space="preserve"> </w:t>
      </w:r>
      <w:r>
        <w:rPr>
          <w:rFonts w:ascii="돋움" w:eastAsia="돋움" w:hAnsi="돋움" w:hint="eastAsia"/>
          <w:sz w:val="24"/>
        </w:rPr>
        <w:t>합격자 발표</w:t>
      </w:r>
    </w:p>
    <w:p w:rsidR="004D1270" w:rsidRDefault="004D1270" w:rsidP="001F1D66">
      <w:pPr>
        <w:pStyle w:val="a9"/>
        <w:widowControl/>
        <w:numPr>
          <w:ilvl w:val="0"/>
          <w:numId w:val="4"/>
        </w:numPr>
        <w:wordWrap/>
        <w:spacing w:line="276" w:lineRule="auto"/>
        <w:ind w:leftChars="0"/>
        <w:jc w:val="left"/>
        <w:rPr>
          <w:rFonts w:ascii="돋움" w:eastAsia="돋움" w:hAnsi="돋움"/>
          <w:sz w:val="24"/>
        </w:rPr>
      </w:pPr>
      <w:r w:rsidRPr="004D1270">
        <w:rPr>
          <w:rFonts w:ascii="돋움" w:eastAsia="돋움" w:hAnsi="돋움" w:hint="eastAsia"/>
          <w:sz w:val="24"/>
        </w:rPr>
        <w:t>근무조건</w:t>
      </w:r>
    </w:p>
    <w:p w:rsidR="005239FD" w:rsidRDefault="005239FD" w:rsidP="001F1D66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 w:val="24"/>
        </w:rPr>
        <w:t xml:space="preserve">-근무형태 </w:t>
      </w:r>
      <w:r>
        <w:rPr>
          <w:rFonts w:ascii="돋움" w:eastAsia="돋움" w:hAnsi="돋움"/>
          <w:sz w:val="24"/>
        </w:rPr>
        <w:t xml:space="preserve">: </w:t>
      </w:r>
      <w:r>
        <w:rPr>
          <w:rFonts w:ascii="돋움" w:eastAsia="돋움" w:hAnsi="돋움" w:hint="eastAsia"/>
          <w:sz w:val="24"/>
        </w:rPr>
        <w:t xml:space="preserve">정규직(수습 </w:t>
      </w:r>
      <w:r>
        <w:rPr>
          <w:rFonts w:ascii="돋움" w:eastAsia="돋움" w:hAnsi="돋움"/>
          <w:sz w:val="24"/>
        </w:rPr>
        <w:t>3</w:t>
      </w:r>
      <w:r>
        <w:rPr>
          <w:rFonts w:ascii="돋움" w:eastAsia="돋움" w:hAnsi="돋움" w:hint="eastAsia"/>
          <w:sz w:val="24"/>
        </w:rPr>
        <w:t>개월)</w:t>
      </w:r>
    </w:p>
    <w:p w:rsidR="008A2E18" w:rsidRPr="004815B7" w:rsidRDefault="005239FD" w:rsidP="001F1D66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color w:val="FF0000"/>
          <w:sz w:val="24"/>
        </w:rPr>
      </w:pPr>
      <w:r>
        <w:rPr>
          <w:rFonts w:ascii="돋움" w:eastAsia="돋움" w:hAnsi="돋움"/>
          <w:sz w:val="24"/>
        </w:rPr>
        <w:t>-</w:t>
      </w:r>
      <w:r>
        <w:rPr>
          <w:rFonts w:ascii="돋움" w:eastAsia="돋움" w:hAnsi="돋움" w:hint="eastAsia"/>
          <w:sz w:val="24"/>
        </w:rPr>
        <w:t>급</w:t>
      </w:r>
      <w:r w:rsidR="008A2E18">
        <w:rPr>
          <w:rFonts w:ascii="돋움" w:eastAsia="돋움" w:hAnsi="돋움" w:hint="eastAsia"/>
          <w:sz w:val="24"/>
        </w:rPr>
        <w:t xml:space="preserve">  </w:t>
      </w:r>
      <w:r w:rsidR="008A2E18">
        <w:rPr>
          <w:rFonts w:ascii="돋움" w:eastAsia="돋움" w:hAnsi="돋움"/>
          <w:sz w:val="24"/>
        </w:rPr>
        <w:t xml:space="preserve">  </w:t>
      </w:r>
      <w:r>
        <w:rPr>
          <w:rFonts w:ascii="돋움" w:eastAsia="돋움" w:hAnsi="돋움" w:hint="eastAsia"/>
          <w:sz w:val="24"/>
        </w:rPr>
        <w:t xml:space="preserve">여 </w:t>
      </w:r>
      <w:r>
        <w:rPr>
          <w:rFonts w:ascii="돋움" w:eastAsia="돋움" w:hAnsi="돋움"/>
          <w:sz w:val="24"/>
        </w:rPr>
        <w:t xml:space="preserve">: </w:t>
      </w:r>
      <w:r w:rsidRPr="004815B7">
        <w:rPr>
          <w:rFonts w:ascii="돋움" w:eastAsia="돋움" w:hAnsi="돋움" w:hint="eastAsia"/>
          <w:color w:val="FF0000"/>
          <w:sz w:val="24"/>
        </w:rPr>
        <w:t xml:space="preserve">초봉 </w:t>
      </w:r>
      <w:r w:rsidR="00156D18" w:rsidRPr="004815B7">
        <w:rPr>
          <w:rFonts w:ascii="돋움" w:eastAsia="돋움" w:hAnsi="돋움" w:hint="eastAsia"/>
          <w:color w:val="FF0000"/>
          <w:sz w:val="24"/>
        </w:rPr>
        <w:t>年</w:t>
      </w:r>
      <w:r w:rsidR="00A816E7">
        <w:rPr>
          <w:rFonts w:ascii="돋움" w:eastAsia="돋움" w:hAnsi="돋움"/>
          <w:color w:val="FF0000"/>
          <w:sz w:val="24"/>
        </w:rPr>
        <w:t>4</w:t>
      </w:r>
      <w:r w:rsidR="009A7701" w:rsidRPr="004815B7">
        <w:rPr>
          <w:rFonts w:ascii="돋움" w:eastAsia="돋움" w:hAnsi="돋움"/>
          <w:color w:val="FF0000"/>
          <w:sz w:val="24"/>
        </w:rPr>
        <w:t>,</w:t>
      </w:r>
      <w:r w:rsidR="00A816E7">
        <w:rPr>
          <w:rFonts w:ascii="돋움" w:eastAsia="돋움" w:hAnsi="돋움"/>
          <w:color w:val="FF0000"/>
          <w:sz w:val="24"/>
        </w:rPr>
        <w:t>00</w:t>
      </w:r>
      <w:r w:rsidRPr="004815B7">
        <w:rPr>
          <w:rFonts w:ascii="돋움" w:eastAsia="돋움" w:hAnsi="돋움"/>
          <w:color w:val="FF0000"/>
          <w:sz w:val="24"/>
        </w:rPr>
        <w:t>0</w:t>
      </w:r>
      <w:r w:rsidRPr="004815B7">
        <w:rPr>
          <w:rFonts w:ascii="돋움" w:eastAsia="돋움" w:hAnsi="돋움" w:hint="eastAsia"/>
          <w:color w:val="FF0000"/>
          <w:sz w:val="24"/>
        </w:rPr>
        <w:t>만</w:t>
      </w:r>
    </w:p>
    <w:p w:rsidR="005239FD" w:rsidRPr="002B2F64" w:rsidRDefault="009A7701" w:rsidP="002B2F64">
      <w:pPr>
        <w:pStyle w:val="a9"/>
        <w:widowControl/>
        <w:wordWrap/>
        <w:spacing w:line="276" w:lineRule="auto"/>
        <w:ind w:leftChars="0" w:left="760" w:firstLineChars="800" w:firstLine="1440"/>
        <w:jc w:val="left"/>
        <w:rPr>
          <w:rFonts w:ascii="돋움" w:eastAsia="돋움" w:hAnsi="돋움"/>
          <w:color w:val="FF0000"/>
          <w:sz w:val="18"/>
        </w:rPr>
      </w:pPr>
      <w:r w:rsidRPr="002B2F64">
        <w:rPr>
          <w:rFonts w:ascii="돋움" w:eastAsia="돋움" w:hAnsi="돋움"/>
          <w:color w:val="FF0000"/>
          <w:sz w:val="18"/>
        </w:rPr>
        <w:t>*</w:t>
      </w:r>
      <w:r w:rsidR="004413FA" w:rsidRPr="002B2F64">
        <w:rPr>
          <w:rFonts w:ascii="돋움" w:eastAsia="돋움" w:hAnsi="돋움" w:hint="eastAsia"/>
          <w:color w:val="FF0000"/>
          <w:sz w:val="18"/>
        </w:rPr>
        <w:t>인센티브 포함(연 2회</w:t>
      </w:r>
      <w:r w:rsidR="002B2F64" w:rsidRPr="002B2F64">
        <w:rPr>
          <w:rFonts w:ascii="돋움" w:eastAsia="돋움" w:hAnsi="돋움" w:hint="eastAsia"/>
          <w:color w:val="FF0000"/>
          <w:sz w:val="18"/>
        </w:rPr>
        <w:t>지급.</w:t>
      </w:r>
      <w:r w:rsidR="009210E8" w:rsidRPr="002B2F64">
        <w:rPr>
          <w:rFonts w:ascii="돋움" w:eastAsia="돋움" w:hAnsi="돋움" w:hint="eastAsia"/>
          <w:color w:val="FF0000"/>
          <w:sz w:val="18"/>
        </w:rPr>
        <w:t>변동가능</w:t>
      </w:r>
      <w:r w:rsidR="002B2F64" w:rsidRPr="002B2F64">
        <w:rPr>
          <w:rFonts w:ascii="돋움" w:eastAsia="돋움" w:hAnsi="돋움" w:hint="eastAsia"/>
          <w:color w:val="FF0000"/>
          <w:sz w:val="18"/>
        </w:rPr>
        <w:t>.최대 상반기2</w:t>
      </w:r>
      <w:r w:rsidR="002B2F64" w:rsidRPr="002B2F64">
        <w:rPr>
          <w:rFonts w:ascii="돋움" w:eastAsia="돋움" w:hAnsi="돋움"/>
          <w:color w:val="FF0000"/>
          <w:sz w:val="18"/>
        </w:rPr>
        <w:t>50</w:t>
      </w:r>
      <w:r w:rsidR="002B2F64" w:rsidRPr="002B2F64">
        <w:rPr>
          <w:rFonts w:ascii="돋움" w:eastAsia="돋움" w:hAnsi="돋움" w:hint="eastAsia"/>
          <w:color w:val="FF0000"/>
          <w:sz w:val="18"/>
        </w:rPr>
        <w:t>,하반기3</w:t>
      </w:r>
      <w:r w:rsidR="002B2F64" w:rsidRPr="002B2F64">
        <w:rPr>
          <w:rFonts w:ascii="돋움" w:eastAsia="돋움" w:hAnsi="돋움"/>
          <w:color w:val="FF0000"/>
          <w:sz w:val="18"/>
        </w:rPr>
        <w:t>50</w:t>
      </w:r>
      <w:r w:rsidR="004413FA" w:rsidRPr="002B2F64">
        <w:rPr>
          <w:rFonts w:ascii="돋움" w:eastAsia="돋움" w:hAnsi="돋움" w:hint="eastAsia"/>
          <w:color w:val="FF0000"/>
          <w:sz w:val="18"/>
        </w:rPr>
        <w:t>),</w:t>
      </w:r>
      <w:r w:rsidR="004413FA" w:rsidRPr="002B2F64">
        <w:rPr>
          <w:rFonts w:ascii="돋움" w:eastAsia="돋움" w:hAnsi="돋움"/>
          <w:color w:val="FF0000"/>
          <w:sz w:val="18"/>
        </w:rPr>
        <w:t xml:space="preserve"> </w:t>
      </w:r>
      <w:r w:rsidR="004413FA" w:rsidRPr="002B2F64">
        <w:rPr>
          <w:rFonts w:ascii="돋움" w:eastAsia="돋움" w:hAnsi="돋움" w:hint="eastAsia"/>
          <w:color w:val="FF0000"/>
          <w:sz w:val="18"/>
        </w:rPr>
        <w:t>야간/잔특근수당 별도</w:t>
      </w:r>
    </w:p>
    <w:p w:rsidR="005239FD" w:rsidRDefault="005239FD" w:rsidP="006D4C88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sz w:val="24"/>
        </w:rPr>
      </w:pPr>
      <w:r>
        <w:rPr>
          <w:rFonts w:ascii="돋움" w:eastAsia="돋움" w:hAnsi="돋움"/>
          <w:sz w:val="24"/>
        </w:rPr>
        <w:t>-</w:t>
      </w:r>
      <w:r>
        <w:rPr>
          <w:rFonts w:ascii="돋움" w:eastAsia="돋움" w:hAnsi="돋움" w:hint="eastAsia"/>
          <w:sz w:val="24"/>
        </w:rPr>
        <w:t xml:space="preserve">근무시간 </w:t>
      </w:r>
      <w:r>
        <w:rPr>
          <w:rFonts w:ascii="돋움" w:eastAsia="돋움" w:hAnsi="돋움"/>
          <w:sz w:val="24"/>
        </w:rPr>
        <w:t>: 4</w:t>
      </w:r>
      <w:r>
        <w:rPr>
          <w:rFonts w:ascii="돋움" w:eastAsia="돋움" w:hAnsi="돋움" w:hint="eastAsia"/>
          <w:sz w:val="24"/>
        </w:rPr>
        <w:t xml:space="preserve">조 </w:t>
      </w:r>
      <w:r>
        <w:rPr>
          <w:rFonts w:ascii="돋움" w:eastAsia="돋움" w:hAnsi="돋움"/>
          <w:sz w:val="24"/>
        </w:rPr>
        <w:t>3</w:t>
      </w:r>
      <w:r>
        <w:rPr>
          <w:rFonts w:ascii="돋움" w:eastAsia="돋움" w:hAnsi="돋움" w:hint="eastAsia"/>
          <w:sz w:val="24"/>
        </w:rPr>
        <w:t>교대</w:t>
      </w:r>
      <w:r w:rsidR="00A110ED">
        <w:rPr>
          <w:rFonts w:ascii="돋움" w:eastAsia="돋움" w:hAnsi="돋움"/>
          <w:sz w:val="24"/>
        </w:rPr>
        <w:t>,</w:t>
      </w:r>
      <w:r w:rsidR="004413FA">
        <w:rPr>
          <w:rFonts w:ascii="돋움" w:eastAsia="돋움" w:hAnsi="돋움"/>
          <w:sz w:val="24"/>
        </w:rPr>
        <w:t xml:space="preserve"> 3</w:t>
      </w:r>
      <w:r w:rsidR="004413FA">
        <w:rPr>
          <w:rFonts w:ascii="돋움" w:eastAsia="돋움" w:hAnsi="돋움" w:hint="eastAsia"/>
          <w:sz w:val="24"/>
        </w:rPr>
        <w:t xml:space="preserve">조 </w:t>
      </w:r>
      <w:r w:rsidR="004413FA">
        <w:rPr>
          <w:rFonts w:ascii="돋움" w:eastAsia="돋움" w:hAnsi="돋움"/>
          <w:sz w:val="24"/>
        </w:rPr>
        <w:t>3</w:t>
      </w:r>
      <w:r w:rsidR="004413FA">
        <w:rPr>
          <w:rFonts w:ascii="돋움" w:eastAsia="돋움" w:hAnsi="돋움" w:hint="eastAsia"/>
          <w:sz w:val="24"/>
        </w:rPr>
        <w:t>교대(</w:t>
      </w:r>
      <w:r w:rsidR="004413FA">
        <w:rPr>
          <w:rFonts w:ascii="돋움" w:eastAsia="돋움" w:hAnsi="돋움"/>
          <w:sz w:val="24"/>
        </w:rPr>
        <w:t>1</w:t>
      </w:r>
      <w:r w:rsidR="004413FA">
        <w:rPr>
          <w:rFonts w:ascii="돋움" w:eastAsia="돋움" w:hAnsi="돋움" w:hint="eastAsia"/>
          <w:sz w:val="24"/>
        </w:rPr>
        <w:t xml:space="preserve">일 </w:t>
      </w:r>
      <w:r w:rsidR="004413FA">
        <w:rPr>
          <w:rFonts w:ascii="돋움" w:eastAsia="돋움" w:hAnsi="돋움"/>
          <w:sz w:val="24"/>
        </w:rPr>
        <w:t>8</w:t>
      </w:r>
      <w:r w:rsidR="004413FA">
        <w:rPr>
          <w:rFonts w:ascii="돋움" w:eastAsia="돋움" w:hAnsi="돋움" w:hint="eastAsia"/>
          <w:sz w:val="24"/>
        </w:rPr>
        <w:t>시간)</w:t>
      </w:r>
    </w:p>
    <w:p w:rsidR="004413FA" w:rsidRDefault="004413FA" w:rsidP="006D4C88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sz w:val="24"/>
        </w:rPr>
      </w:pPr>
      <w:r>
        <w:rPr>
          <w:rFonts w:ascii="돋움" w:eastAsia="돋움" w:hAnsi="돋움"/>
          <w:sz w:val="24"/>
        </w:rPr>
        <w:tab/>
      </w:r>
      <w:r>
        <w:rPr>
          <w:rFonts w:ascii="돋움" w:eastAsia="돋움" w:hAnsi="돋움"/>
          <w:sz w:val="24"/>
        </w:rPr>
        <w:tab/>
        <w:t xml:space="preserve">    *</w:t>
      </w:r>
      <w:r>
        <w:rPr>
          <w:rFonts w:ascii="돋움" w:eastAsia="돋움" w:hAnsi="돋움" w:hint="eastAsia"/>
          <w:sz w:val="24"/>
        </w:rPr>
        <w:t>입사 후 배치 부서에 따라 근무조 차이가 있음</w:t>
      </w:r>
    </w:p>
    <w:p w:rsidR="00BC7FA4" w:rsidRDefault="00BC7FA4" w:rsidP="006D4C88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 w:hint="eastAsia"/>
          <w:sz w:val="24"/>
        </w:rPr>
      </w:pPr>
      <w:r>
        <w:rPr>
          <w:rFonts w:ascii="돋움" w:eastAsia="돋움" w:hAnsi="돋움" w:hint="eastAsia"/>
          <w:sz w:val="24"/>
        </w:rPr>
        <w:t xml:space="preserve">           *1주단위 근무조 변경</w:t>
      </w:r>
    </w:p>
    <w:p w:rsidR="00F7139C" w:rsidRPr="00827BD3" w:rsidRDefault="00F7139C" w:rsidP="006D4C88">
      <w:pPr>
        <w:pStyle w:val="a9"/>
        <w:widowControl/>
        <w:wordWrap/>
        <w:spacing w:line="276" w:lineRule="auto"/>
        <w:ind w:leftChars="0" w:left="760"/>
        <w:jc w:val="left"/>
        <w:rPr>
          <w:rFonts w:ascii="돋움" w:eastAsia="돋움" w:hAnsi="돋움"/>
          <w:sz w:val="24"/>
        </w:rPr>
      </w:pPr>
    </w:p>
    <w:p w:rsidR="005239FD" w:rsidRDefault="004D1270" w:rsidP="005239FD">
      <w:pPr>
        <w:widowControl/>
        <w:wordWrap/>
        <w:ind w:left="400"/>
        <w:jc w:val="left"/>
        <w:rPr>
          <w:rFonts w:ascii="돋움" w:eastAsia="돋움" w:hAnsi="돋움"/>
          <w:sz w:val="24"/>
        </w:rPr>
      </w:pPr>
      <w:r w:rsidRPr="005239FD">
        <w:rPr>
          <w:rFonts w:ascii="돋움" w:eastAsia="돋움" w:hAnsi="돋움" w:hint="eastAsia"/>
          <w:sz w:val="24"/>
        </w:rPr>
        <w:t>#별첨</w:t>
      </w:r>
      <w:r w:rsidR="005239FD">
        <w:rPr>
          <w:rFonts w:ascii="돋움" w:eastAsia="돋움" w:hAnsi="돋움" w:hint="eastAsia"/>
          <w:sz w:val="24"/>
        </w:rPr>
        <w:t>1</w:t>
      </w:r>
      <w:r w:rsidRPr="005239FD">
        <w:rPr>
          <w:rFonts w:ascii="돋움" w:eastAsia="돋움" w:hAnsi="돋움"/>
          <w:sz w:val="24"/>
        </w:rPr>
        <w:t xml:space="preserve"> : ㈜</w:t>
      </w:r>
      <w:r w:rsidRPr="005239FD">
        <w:rPr>
          <w:rFonts w:ascii="돋움" w:eastAsia="돋움" w:hAnsi="돋움" w:hint="eastAsia"/>
          <w:sz w:val="24"/>
        </w:rPr>
        <w:t xml:space="preserve">에이블 회사소개 </w:t>
      </w:r>
    </w:p>
    <w:p w:rsidR="00DD5C64" w:rsidRDefault="00DD5C64" w:rsidP="005239FD">
      <w:pPr>
        <w:widowControl/>
        <w:wordWrap/>
        <w:ind w:left="400"/>
        <w:jc w:val="left"/>
        <w:rPr>
          <w:rFonts w:ascii="돋움" w:eastAsia="돋움" w:hAnsi="돋움"/>
          <w:sz w:val="24"/>
        </w:rPr>
      </w:pPr>
    </w:p>
    <w:p w:rsidR="005239FD" w:rsidRPr="005239FD" w:rsidRDefault="005239FD" w:rsidP="005239FD">
      <w:pPr>
        <w:widowControl/>
        <w:wordWrap/>
        <w:ind w:left="400"/>
        <w:jc w:val="left"/>
        <w:rPr>
          <w:rFonts w:ascii="돋움" w:eastAsia="돋움" w:hAnsi="돋움"/>
          <w:sz w:val="24"/>
        </w:rPr>
      </w:pPr>
    </w:p>
    <w:p w:rsidR="005239FD" w:rsidRPr="001F1D66" w:rsidRDefault="004D1270" w:rsidP="001F1D66">
      <w:pPr>
        <w:pStyle w:val="a9"/>
        <w:widowControl/>
        <w:wordWrap/>
        <w:ind w:leftChars="0" w:left="760"/>
        <w:jc w:val="center"/>
        <w:rPr>
          <w:rFonts w:ascii="돋움" w:eastAsia="돋움" w:hAnsi="돋움"/>
          <w:sz w:val="24"/>
        </w:rPr>
      </w:pPr>
      <w:r w:rsidRPr="004D1270">
        <w:rPr>
          <w:rFonts w:ascii="돋움" w:eastAsia="돋움" w:hAnsi="돋움"/>
          <w:sz w:val="24"/>
        </w:rPr>
        <w:t>–</w:t>
      </w:r>
      <w:r w:rsidRPr="004D1270">
        <w:rPr>
          <w:rFonts w:ascii="돋움" w:eastAsia="돋움" w:hAnsi="돋움" w:hint="eastAsia"/>
          <w:sz w:val="24"/>
        </w:rPr>
        <w:t>끝-</w:t>
      </w:r>
    </w:p>
    <w:p w:rsidR="004D1270" w:rsidRPr="004D1270" w:rsidRDefault="004D1270" w:rsidP="004D1270">
      <w:pPr>
        <w:widowControl/>
        <w:wordWrap/>
        <w:jc w:val="left"/>
        <w:rPr>
          <w:rFonts w:ascii="돋움" w:eastAsia="돋움" w:hAnsi="돋움"/>
          <w:sz w:val="24"/>
        </w:rPr>
      </w:pPr>
    </w:p>
    <w:p w:rsidR="004D1270" w:rsidRPr="004D1270" w:rsidRDefault="004D1270" w:rsidP="005239FD">
      <w:pPr>
        <w:widowControl/>
        <w:wordWrap/>
        <w:jc w:val="center"/>
        <w:rPr>
          <w:rFonts w:ascii="돋움" w:eastAsia="돋움" w:hAnsi="돋움"/>
          <w:sz w:val="24"/>
        </w:rPr>
      </w:pPr>
      <w:bookmarkStart w:id="0" w:name="_GoBack"/>
      <w:r w:rsidRPr="004D1270">
        <w:rPr>
          <w:rFonts w:ascii="돋움" w:eastAsia="돋움" w:hAnsi="돋움"/>
          <w:sz w:val="24"/>
        </w:rPr>
        <w:br w:type="page"/>
      </w:r>
    </w:p>
    <w:bookmarkEnd w:id="0"/>
    <w:p w:rsidR="004D1270" w:rsidRDefault="004D1270">
      <w:pPr>
        <w:widowControl/>
        <w:wordWrap/>
        <w:jc w:val="left"/>
      </w:pPr>
    </w:p>
    <w:p w:rsidR="0081663A" w:rsidRDefault="0081663A" w:rsidP="001E5708"/>
    <w:tbl>
      <w:tblPr>
        <w:tblpPr w:leftFromText="142" w:rightFromText="142" w:horzAnchor="margin" w:tblpY="360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4840"/>
        <w:gridCol w:w="3828"/>
      </w:tblGrid>
      <w:tr w:rsidR="004D09A8" w:rsidRPr="0081663A" w:rsidTr="004D09A8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A8" w:rsidRPr="0081663A" w:rsidRDefault="004D09A8" w:rsidP="004D09A8">
            <w:pPr>
              <w:widowControl/>
              <w:wordWrap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4D09A8">
              <w:rPr>
                <w:rFonts w:ascii="돋움" w:eastAsia="돋움" w:hAnsi="돋움" w:cs="굴림"/>
                <w:b/>
                <w:bCs/>
                <w:color w:val="0000FF"/>
                <w:kern w:val="0"/>
                <w:sz w:val="36"/>
                <w:szCs w:val="36"/>
              </w:rPr>
              <w:t xml:space="preserve">㈜ </w:t>
            </w:r>
            <w:r w:rsidRPr="004D09A8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 w:val="36"/>
                <w:szCs w:val="36"/>
              </w:rPr>
              <w:t>에이블 회 사 소 개</w:t>
            </w:r>
          </w:p>
        </w:tc>
      </w:tr>
      <w:tr w:rsidR="0043339A" w:rsidRPr="0081663A" w:rsidTr="004D09A8">
        <w:trPr>
          <w:trHeight w:val="675"/>
        </w:trPr>
        <w:tc>
          <w:tcPr>
            <w:tcW w:w="55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39A" w:rsidRPr="0081663A" w:rsidRDefault="0043339A" w:rsidP="0043339A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회사소개</w:t>
            </w:r>
          </w:p>
        </w:tc>
        <w:tc>
          <w:tcPr>
            <w:tcW w:w="2483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A8" w:rsidRDefault="004D09A8" w:rsidP="004D09A8">
            <w:pPr>
              <w:widowControl/>
              <w:wordWrap/>
              <w:ind w:left="220" w:hangingChars="100" w:hanging="22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Pr="004D09A8">
              <w:rPr>
                <w:rFonts w:ascii="돋움" w:eastAsia="돋움" w:hAnsi="돋움" w:cs="굴림"/>
                <w:b/>
                <w:color w:val="0000FF"/>
                <w:kern w:val="0"/>
                <w:sz w:val="22"/>
                <w:szCs w:val="22"/>
              </w:rPr>
              <w:t>㈜</w:t>
            </w:r>
            <w:r w:rsidRPr="004D09A8">
              <w:rPr>
                <w:rFonts w:ascii="돋움" w:eastAsia="돋움" w:hAnsi="돋움" w:cs="굴림" w:hint="eastAsia"/>
                <w:b/>
                <w:color w:val="0000FF"/>
                <w:kern w:val="0"/>
                <w:sz w:val="22"/>
                <w:szCs w:val="22"/>
              </w:rPr>
              <w:t>에이블</w:t>
            </w:r>
            <w:r w:rsidRPr="004D09A8">
              <w:rPr>
                <w:rFonts w:ascii="돋움" w:eastAsia="돋움" w:hAnsi="돋움" w:cs="굴림" w:hint="eastAsia"/>
                <w:color w:val="0000FF"/>
                <w:kern w:val="0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= </w:t>
            </w:r>
            <w:r w:rsidR="0043339A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삼성전자 평택캠퍼스</w:t>
            </w:r>
            <w:r w:rsidR="0043339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內 반</w:t>
            </w:r>
            <w:r w:rsidR="0043339A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도체</w:t>
            </w:r>
          </w:p>
          <w:p w:rsidR="0043339A" w:rsidRPr="0081663A" w:rsidRDefault="0043339A" w:rsidP="004D09A8">
            <w:pPr>
              <w:widowControl/>
              <w:wordWrap/>
              <w:ind w:leftChars="100" w:left="200" w:firstLineChars="500" w:firstLine="110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설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비PM(예방정비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)</w:t>
            </w:r>
            <w:r w:rsidR="000F44B3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하는 </w:t>
            </w:r>
            <w:r w:rsidR="007722E7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회사</w:t>
            </w:r>
          </w:p>
        </w:tc>
        <w:tc>
          <w:tcPr>
            <w:tcW w:w="1964" w:type="pct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43339A" w:rsidRPr="0081663A" w:rsidRDefault="00384385" w:rsidP="00384385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7722E7">
              <w:rPr>
                <w:rFonts w:ascii="돋움" w:eastAsia="돋움" w:hAnsi="돋움" w:cs="굴림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50BB9A4D" wp14:editId="481B6147">
                  <wp:extent cx="2305050" cy="1181100"/>
                  <wp:effectExtent l="0" t="0" r="0" b="0"/>
                  <wp:docPr id="1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763" cy="1186077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84385">
              <w:rPr>
                <w:rFonts w:ascii="돋움" w:eastAsia="돋움" w:hAnsi="돋움" w:cs="굴림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4E319E84" wp14:editId="609B0D8F">
                  <wp:extent cx="2305050" cy="1200150"/>
                  <wp:effectExtent l="0" t="0" r="0" b="0"/>
                  <wp:docPr id="10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29" cy="1200191"/>
                          </a:xfrm>
                          <a:prstGeom prst="rect">
                            <a:avLst/>
                          </a:prstGeom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39A" w:rsidRPr="0081663A" w:rsidTr="004D09A8">
        <w:trPr>
          <w:trHeight w:val="43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39A" w:rsidRPr="0081663A" w:rsidRDefault="0043339A" w:rsidP="0043339A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회사위치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A" w:rsidRPr="007722E7" w:rsidRDefault="004D09A8" w:rsidP="004D09A8">
            <w:pPr>
              <w:widowControl/>
              <w:wordWrap/>
              <w:ind w:left="220" w:hangingChars="100" w:hanging="22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43339A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경기도 평택시 삼성로 144 삼성전자 평택캠퍼스</w:t>
            </w:r>
            <w:r w:rsidR="007722E7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7722E7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P1L / P2L</w:t>
            </w:r>
          </w:p>
        </w:tc>
        <w:tc>
          <w:tcPr>
            <w:tcW w:w="1964" w:type="pct"/>
            <w:vMerge/>
            <w:tcBorders>
              <w:left w:val="nil"/>
              <w:right w:val="single" w:sz="4" w:space="0" w:color="auto"/>
            </w:tcBorders>
          </w:tcPr>
          <w:p w:rsidR="0043339A" w:rsidRPr="0081663A" w:rsidRDefault="0043339A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3339A" w:rsidRPr="0081663A" w:rsidTr="004D09A8">
        <w:trPr>
          <w:trHeight w:val="1607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39A" w:rsidRPr="0081663A" w:rsidRDefault="0043339A" w:rsidP="0043339A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복리후생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A" w:rsidRDefault="0043339A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기숙사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(아파트</w:t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34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평</w:t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70</w:t>
            </w:r>
            <w:r w:rsidR="000F44B3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0105A7" w:rsidRDefault="000105A7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 2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년 무상지원/이후 유상 </w:t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년지원</w:t>
            </w:r>
          </w:p>
          <w:p w:rsidR="0043339A" w:rsidRDefault="0043339A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7722E7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삼성전자 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구내식당(일 2식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43339A" w:rsidRDefault="0043339A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삼성전자 통근버스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이용</w:t>
            </w:r>
          </w:p>
          <w:p w:rsidR="0043339A" w:rsidRDefault="0043339A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.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건강검진 지원</w:t>
            </w:r>
            <w:r w:rsidR="000F44B3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, 의료비 지원</w:t>
            </w:r>
          </w:p>
          <w:p w:rsidR="0043339A" w:rsidRDefault="0043339A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.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명절선물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, 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우수사원 포상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,</w:t>
            </w:r>
            <w:r w:rsidR="007722E7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자녀학자금</w:t>
            </w:r>
          </w:p>
          <w:p w:rsidR="007722E7" w:rsidRDefault="0043339A" w:rsidP="002B2F64">
            <w:pPr>
              <w:widowControl/>
              <w:wordWrap/>
              <w:ind w:leftChars="100" w:left="20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경조사 지원, 조직력강화</w:t>
            </w:r>
            <w:r w:rsidR="007722E7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행사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,Refresh휴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가</w:t>
            </w:r>
            <w:r w:rsidR="002B2F64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, 하계휴가비지원,</w:t>
            </w:r>
            <w:r w:rsidR="002B2F64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="002B2F64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리조트무료지원</w:t>
            </w:r>
          </w:p>
          <w:p w:rsidR="0043339A" w:rsidRPr="0081663A" w:rsidRDefault="0043339A" w:rsidP="007722E7">
            <w:pPr>
              <w:widowControl/>
              <w:wordWrap/>
              <w:ind w:firstLineChars="100" w:firstLine="22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생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일선물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단</w:t>
            </w: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체상해보험</w:t>
            </w:r>
            <w:r w:rsidR="007722E7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외 다수</w:t>
            </w:r>
          </w:p>
        </w:tc>
        <w:tc>
          <w:tcPr>
            <w:tcW w:w="1964" w:type="pct"/>
            <w:vMerge/>
            <w:tcBorders>
              <w:left w:val="nil"/>
              <w:right w:val="single" w:sz="4" w:space="0" w:color="auto"/>
            </w:tcBorders>
          </w:tcPr>
          <w:p w:rsidR="0043339A" w:rsidRPr="0081663A" w:rsidRDefault="0043339A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3339A" w:rsidRPr="0081663A" w:rsidTr="004D09A8">
        <w:trPr>
          <w:trHeight w:val="586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39A" w:rsidRPr="0081663A" w:rsidRDefault="0043339A" w:rsidP="0043339A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인원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A" w:rsidRPr="0081663A" w:rsidRDefault="00232875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43339A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1</w:t>
            </w:r>
            <w:r w:rsidR="0043339A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,</w:t>
            </w:r>
            <w:r w:rsidR="004977ED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00</w:t>
            </w:r>
            <w:r w:rsidR="0043339A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0명</w:t>
            </w:r>
          </w:p>
        </w:tc>
        <w:tc>
          <w:tcPr>
            <w:tcW w:w="19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39A" w:rsidRPr="0081663A" w:rsidRDefault="0043339A" w:rsidP="0043339A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</w:p>
        </w:tc>
      </w:tr>
    </w:tbl>
    <w:tbl>
      <w:tblPr>
        <w:tblW w:w="499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9"/>
        <w:gridCol w:w="8539"/>
      </w:tblGrid>
      <w:tr w:rsidR="00860F8B" w:rsidRPr="0081663A" w:rsidTr="000F44B3">
        <w:trPr>
          <w:trHeight w:val="49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4D09A8">
              <w:rPr>
                <w:rFonts w:ascii="돋움" w:eastAsia="돋움" w:hAnsi="돋움" w:cs="굴림" w:hint="eastAsia"/>
                <w:b/>
                <w:bCs/>
                <w:color w:val="0000FF"/>
                <w:kern w:val="0"/>
                <w:sz w:val="36"/>
                <w:szCs w:val="36"/>
              </w:rPr>
              <w:t>채 용 공 고</w:t>
            </w:r>
          </w:p>
        </w:tc>
      </w:tr>
      <w:tr w:rsidR="00860F8B" w:rsidRPr="0081663A" w:rsidTr="000F44B3">
        <w:trPr>
          <w:trHeight w:val="389"/>
        </w:trPr>
        <w:tc>
          <w:tcPr>
            <w:tcW w:w="61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모집명</w:t>
            </w:r>
          </w:p>
        </w:tc>
        <w:tc>
          <w:tcPr>
            <w:tcW w:w="4389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8B" w:rsidRPr="0081663A" w:rsidRDefault="007722E7" w:rsidP="00384385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반도체 설비 PM</w:t>
            </w:r>
            <w:r w:rsidR="00384385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Eng</w:t>
            </w:r>
            <w:r w:rsidR="00384385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’r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(평택 고덕</w:t>
            </w:r>
            <w:r w:rsidR="00384385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삼성</w:t>
            </w:r>
            <w:r w:rsidR="00384385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전자 內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)</w:t>
            </w:r>
            <w:r w:rsidR="00384385" w:rsidRPr="00384385">
              <w:rPr>
                <w:noProof/>
              </w:rPr>
              <w:t xml:space="preserve"> </w:t>
            </w:r>
          </w:p>
        </w:tc>
      </w:tr>
      <w:tr w:rsidR="00860F8B" w:rsidRPr="0081663A" w:rsidTr="000F44B3">
        <w:trPr>
          <w:trHeight w:val="1009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업무내용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7" w:rsidRDefault="007722E7" w:rsidP="007722E7">
            <w:pPr>
              <w:widowControl/>
              <w:wordWrap/>
              <w:ind w:left="220" w:hangingChars="100" w:hanging="22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반도체 설비 예방정비 활동으로 돌발적인 설비고장, 품질불량이 발생하지 않도록 하기 위해</w:t>
            </w:r>
            <w:r w:rsidR="00860F8B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사전에 계획적으로 조치하는 설비보전의 모든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활동</w:t>
            </w:r>
          </w:p>
          <w:p w:rsidR="00860F8B" w:rsidRPr="0081663A" w:rsidRDefault="007722E7" w:rsidP="007722E7">
            <w:pPr>
              <w:widowControl/>
              <w:wordWrap/>
              <w:ind w:left="220" w:hangingChars="100" w:hanging="22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작업형태 : 분해/조립, Clean, 교체, 조정, 윤활, 점검</w:t>
            </w:r>
          </w:p>
        </w:tc>
      </w:tr>
      <w:tr w:rsidR="00860F8B" w:rsidRPr="0081663A" w:rsidTr="000F44B3">
        <w:trPr>
          <w:trHeight w:val="477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급여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A9" w:rsidRDefault="007722E7" w:rsidP="00A816E7">
            <w:pPr>
              <w:widowControl/>
              <w:wordWrap/>
              <w:jc w:val="left"/>
              <w:rPr>
                <w:rFonts w:ascii="돋움" w:eastAsia="돋움" w:hAnsi="돋움"/>
                <w:color w:val="FF0000"/>
              </w:rPr>
            </w:pPr>
            <w:r w:rsidRPr="004815B7">
              <w:rPr>
                <w:rFonts w:ascii="돋움" w:eastAsia="돋움" w:hAnsi="돋움" w:cs="굴림" w:hint="eastAsia"/>
                <w:color w:val="FF0000"/>
                <w:kern w:val="0"/>
                <w:sz w:val="22"/>
                <w:szCs w:val="22"/>
              </w:rPr>
              <w:t xml:space="preserve">. </w:t>
            </w:r>
            <w:r w:rsidR="004D09A8" w:rsidRPr="004815B7">
              <w:rPr>
                <w:rFonts w:ascii="돋움" w:eastAsia="돋움" w:hAnsi="돋움" w:cs="굴림" w:hint="eastAsia"/>
                <w:color w:val="FF0000"/>
                <w:kern w:val="0"/>
                <w:sz w:val="22"/>
                <w:szCs w:val="22"/>
              </w:rPr>
              <w:t>초</w:t>
            </w:r>
            <w:r w:rsidR="00860F8B" w:rsidRPr="004815B7">
              <w:rPr>
                <w:rFonts w:ascii="돋움" w:eastAsia="돋움" w:hAnsi="돋움" w:cs="굴림" w:hint="eastAsia"/>
                <w:color w:val="FF0000"/>
                <w:kern w:val="0"/>
                <w:sz w:val="22"/>
                <w:szCs w:val="22"/>
              </w:rPr>
              <w:t xml:space="preserve">봉 </w:t>
            </w:r>
            <w:r w:rsidR="005239FD" w:rsidRPr="004815B7">
              <w:rPr>
                <w:rFonts w:ascii="돋움" w:eastAsia="돋움" w:hAnsi="돋움" w:cs="굴림" w:hint="eastAsia"/>
                <w:color w:val="FF0000"/>
                <w:kern w:val="0"/>
                <w:sz w:val="22"/>
                <w:szCs w:val="22"/>
              </w:rPr>
              <w:t xml:space="preserve">年 </w:t>
            </w:r>
            <w:r w:rsidR="00A816E7">
              <w:rPr>
                <w:rFonts w:ascii="돋움" w:eastAsia="돋움" w:hAnsi="돋움" w:cs="굴림" w:hint="eastAsia"/>
                <w:color w:val="FF0000"/>
                <w:kern w:val="0"/>
                <w:sz w:val="22"/>
                <w:szCs w:val="22"/>
              </w:rPr>
              <w:t>4</w:t>
            </w:r>
            <w:r w:rsidR="004D09A8" w:rsidRPr="004815B7">
              <w:rPr>
                <w:rFonts w:ascii="돋움" w:eastAsia="돋움" w:hAnsi="돋움" w:cs="굴림"/>
                <w:color w:val="FF0000"/>
                <w:kern w:val="0"/>
                <w:sz w:val="22"/>
                <w:szCs w:val="22"/>
              </w:rPr>
              <w:t>,</w:t>
            </w:r>
            <w:r w:rsidR="00A816E7">
              <w:rPr>
                <w:rFonts w:ascii="돋움" w:eastAsia="돋움" w:hAnsi="돋움" w:cs="굴림"/>
                <w:color w:val="FF0000"/>
                <w:kern w:val="0"/>
                <w:sz w:val="22"/>
                <w:szCs w:val="22"/>
              </w:rPr>
              <w:t>00</w:t>
            </w:r>
            <w:r w:rsidR="00860F8B" w:rsidRPr="004815B7">
              <w:rPr>
                <w:rFonts w:ascii="돋움" w:eastAsia="돋움" w:hAnsi="돋움" w:cs="굴림" w:hint="eastAsia"/>
                <w:color w:val="FF0000"/>
                <w:kern w:val="0"/>
                <w:sz w:val="22"/>
                <w:szCs w:val="22"/>
              </w:rPr>
              <w:t>0</w:t>
            </w:r>
            <w:r w:rsidR="004D09A8" w:rsidRPr="004815B7">
              <w:rPr>
                <w:rFonts w:ascii="돋움" w:eastAsia="돋움" w:hAnsi="돋움" w:cs="굴림" w:hint="eastAsia"/>
                <w:color w:val="FF0000"/>
                <w:kern w:val="0"/>
                <w:sz w:val="22"/>
                <w:szCs w:val="22"/>
              </w:rPr>
              <w:t>만</w:t>
            </w:r>
            <w:r w:rsidR="00A816E7">
              <w:rPr>
                <w:rFonts w:ascii="돋움" w:eastAsia="돋움" w:hAnsi="돋움" w:cs="굴림" w:hint="eastAsia"/>
                <w:color w:val="FF0000"/>
                <w:kern w:val="0"/>
                <w:sz w:val="22"/>
                <w:szCs w:val="22"/>
              </w:rPr>
              <w:t xml:space="preserve"> </w:t>
            </w:r>
          </w:p>
          <w:p w:rsidR="00860F8B" w:rsidRPr="004815B7" w:rsidRDefault="007E01A9" w:rsidP="000105A7">
            <w:pPr>
              <w:widowControl/>
              <w:wordWrap/>
              <w:jc w:val="left"/>
              <w:rPr>
                <w:rFonts w:ascii="돋움" w:eastAsia="돋움" w:hAnsi="돋움" w:cs="굴림"/>
                <w:color w:val="FF0000"/>
                <w:kern w:val="0"/>
                <w:sz w:val="22"/>
                <w:szCs w:val="22"/>
              </w:rPr>
            </w:pPr>
            <w:r>
              <w:rPr>
                <w:rFonts w:ascii="돋움" w:eastAsia="돋움" w:hAnsi="돋움"/>
                <w:color w:val="FF0000"/>
              </w:rPr>
              <w:t xml:space="preserve">  </w:t>
            </w:r>
            <w:r w:rsidRPr="007E01A9">
              <w:rPr>
                <w:rFonts w:ascii="돋움" w:eastAsia="돋움" w:hAnsi="돋움"/>
                <w:color w:val="FF0000"/>
                <w:sz w:val="18"/>
              </w:rPr>
              <w:t xml:space="preserve">* </w:t>
            </w:r>
            <w:r w:rsidRPr="007E01A9">
              <w:rPr>
                <w:rFonts w:ascii="돋움" w:eastAsia="돋움" w:hAnsi="돋움" w:hint="eastAsia"/>
                <w:color w:val="FF0000"/>
                <w:sz w:val="18"/>
              </w:rPr>
              <w:t>인센티브 포함(연2회</w:t>
            </w:r>
            <w:r w:rsidR="000105A7">
              <w:rPr>
                <w:rFonts w:ascii="돋움" w:eastAsia="돋움" w:hAnsi="돋움" w:hint="eastAsia"/>
                <w:color w:val="FF0000"/>
                <w:sz w:val="18"/>
              </w:rPr>
              <w:t>600만원.상반기2</w:t>
            </w:r>
            <w:r w:rsidR="000105A7">
              <w:rPr>
                <w:rFonts w:ascii="돋움" w:eastAsia="돋움" w:hAnsi="돋움"/>
                <w:color w:val="FF0000"/>
                <w:sz w:val="18"/>
              </w:rPr>
              <w:t>50/</w:t>
            </w:r>
            <w:r w:rsidR="000105A7">
              <w:rPr>
                <w:rFonts w:ascii="돋움" w:eastAsia="돋움" w:hAnsi="돋움" w:hint="eastAsia"/>
                <w:color w:val="FF0000"/>
                <w:sz w:val="18"/>
              </w:rPr>
              <w:t>하반기3</w:t>
            </w:r>
            <w:r w:rsidR="000105A7">
              <w:rPr>
                <w:rFonts w:ascii="돋움" w:eastAsia="돋움" w:hAnsi="돋움"/>
                <w:color w:val="FF0000"/>
                <w:sz w:val="18"/>
              </w:rPr>
              <w:t>50</w:t>
            </w:r>
            <w:r w:rsidRPr="007E01A9">
              <w:rPr>
                <w:rFonts w:ascii="돋움" w:eastAsia="돋움" w:hAnsi="돋움" w:hint="eastAsia"/>
                <w:color w:val="FF0000"/>
                <w:sz w:val="18"/>
              </w:rPr>
              <w:t>),</w:t>
            </w:r>
            <w:r w:rsidRPr="007E01A9">
              <w:rPr>
                <w:rFonts w:ascii="돋움" w:eastAsia="돋움" w:hAnsi="돋움"/>
                <w:color w:val="FF0000"/>
                <w:sz w:val="18"/>
              </w:rPr>
              <w:t xml:space="preserve"> </w:t>
            </w:r>
            <w:r w:rsidRPr="007E01A9">
              <w:rPr>
                <w:rFonts w:ascii="돋움" w:eastAsia="돋움" w:hAnsi="돋움" w:hint="eastAsia"/>
                <w:color w:val="FF0000"/>
                <w:sz w:val="18"/>
              </w:rPr>
              <w:t>야간/잔특근수당 별도</w:t>
            </w:r>
            <w:r>
              <w:rPr>
                <w:rFonts w:ascii="돋움" w:eastAsia="돋움" w:hAnsi="돋움" w:hint="eastAsia"/>
                <w:color w:val="FF0000"/>
                <w:sz w:val="18"/>
              </w:rPr>
              <w:t xml:space="preserve"> 지급</w:t>
            </w:r>
          </w:p>
        </w:tc>
      </w:tr>
      <w:tr w:rsidR="00860F8B" w:rsidRPr="0081663A" w:rsidTr="000F44B3">
        <w:trPr>
          <w:trHeight w:val="43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자격요건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8B" w:rsidRPr="0081663A" w:rsidRDefault="007722E7" w:rsidP="003F027C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방진복 및 보호구 착용 가능자</w:t>
            </w:r>
            <w:r w:rsidR="003F027C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, 교대근무 가능자</w:t>
            </w:r>
          </w:p>
        </w:tc>
      </w:tr>
      <w:tr w:rsidR="00860F8B" w:rsidRPr="0081663A" w:rsidTr="000F44B3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우대사항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8B" w:rsidRPr="0081663A" w:rsidRDefault="007722E7" w:rsidP="00232875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공학 전공자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기계 분해/조립 가능자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232875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Rule</w:t>
            </w:r>
            <w:r w:rsidR="00232875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을 준수하고 임의판단하지 않는 인원</w:t>
            </w:r>
          </w:p>
        </w:tc>
      </w:tr>
      <w:tr w:rsidR="00860F8B" w:rsidRPr="0081663A" w:rsidTr="000F44B3">
        <w:trPr>
          <w:trHeight w:val="823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채용절차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64" w:rsidRDefault="007722E7" w:rsidP="00DD5C64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A110ED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영어Test (생활 영단어)</w:t>
            </w:r>
          </w:p>
          <w:p w:rsidR="00860F8B" w:rsidRPr="0081663A" w:rsidRDefault="007722E7" w:rsidP="00DD5C64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(비대면)면접</w:t>
            </w:r>
            <w:r w:rsidR="00860F8B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사전Test 일에 영단어 테스트 진행</w:t>
            </w:r>
          </w:p>
        </w:tc>
      </w:tr>
      <w:tr w:rsidR="00860F8B" w:rsidRPr="0081663A" w:rsidTr="000F44B3">
        <w:trPr>
          <w:trHeight w:val="81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제출 서류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8B" w:rsidRPr="0081663A" w:rsidRDefault="007722E7" w:rsidP="002D48AF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입사지원서 및 자기소개서 (자사 양식, A4 1매 내외)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졸업(예정)증명서 및 성적증명서</w:t>
            </w:r>
          </w:p>
        </w:tc>
      </w:tr>
      <w:tr w:rsidR="00860F8B" w:rsidRPr="0081663A" w:rsidTr="000F44B3">
        <w:trPr>
          <w:trHeight w:val="413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접수방법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8B" w:rsidRPr="0081663A" w:rsidRDefault="007722E7" w:rsidP="002D48AF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홈페이지 접수 (워크넷)</w:t>
            </w:r>
          </w:p>
        </w:tc>
      </w:tr>
      <w:tr w:rsidR="00860F8B" w:rsidRPr="0081663A" w:rsidTr="000F44B3">
        <w:trPr>
          <w:trHeight w:val="413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모집인원 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8B" w:rsidRPr="0081663A" w:rsidRDefault="007722E7" w:rsidP="002D48AF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0F44B3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0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00명(TO 증가로 인한 채용)</w:t>
            </w:r>
          </w:p>
        </w:tc>
      </w:tr>
      <w:tr w:rsidR="00860F8B" w:rsidRPr="0081663A" w:rsidTr="000F44B3">
        <w:trPr>
          <w:trHeight w:val="40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마감기한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8B" w:rsidRPr="0081663A" w:rsidRDefault="007722E7" w:rsidP="00553396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4977ED">
              <w:rPr>
                <w:rFonts w:ascii="돋움" w:eastAsia="돋움" w:hAnsi="돋움" w:hint="eastAsia"/>
                <w:sz w:val="24"/>
              </w:rPr>
              <w:t xml:space="preserve">상시모집 </w:t>
            </w:r>
            <w:r w:rsidR="004977ED">
              <w:rPr>
                <w:rFonts w:ascii="돋움" w:eastAsia="돋움" w:hAnsi="돋움"/>
                <w:sz w:val="24"/>
              </w:rPr>
              <w:t>(8</w:t>
            </w:r>
            <w:r w:rsidR="004977ED">
              <w:rPr>
                <w:rFonts w:ascii="돋움" w:eastAsia="돋움" w:hAnsi="돋움" w:hint="eastAsia"/>
                <w:sz w:val="24"/>
              </w:rPr>
              <w:t>월까지 주1회 면접,</w:t>
            </w:r>
            <w:r w:rsidR="004977ED">
              <w:rPr>
                <w:rFonts w:ascii="돋움" w:eastAsia="돋움" w:hAnsi="돋움"/>
                <w:sz w:val="24"/>
              </w:rPr>
              <w:t xml:space="preserve"> </w:t>
            </w:r>
            <w:r w:rsidR="004977ED">
              <w:rPr>
                <w:rFonts w:ascii="돋움" w:eastAsia="돋움" w:hAnsi="돋움" w:hint="eastAsia"/>
                <w:sz w:val="24"/>
              </w:rPr>
              <w:t>월2회 입사)</w:t>
            </w:r>
          </w:p>
        </w:tc>
      </w:tr>
      <w:tr w:rsidR="00860F8B" w:rsidRPr="0081663A" w:rsidTr="000F44B3">
        <w:trPr>
          <w:trHeight w:val="538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고용형태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8B" w:rsidRPr="0081663A" w:rsidRDefault="004D09A8" w:rsidP="002D48AF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.</w:t>
            </w:r>
            <w:r w:rsidR="00A52725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정규직(수습 3개월)</w:t>
            </w:r>
          </w:p>
        </w:tc>
      </w:tr>
      <w:tr w:rsidR="00860F8B" w:rsidRPr="0081663A" w:rsidTr="000F44B3">
        <w:trPr>
          <w:trHeight w:val="7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0F8B" w:rsidRPr="0081663A" w:rsidRDefault="00860F8B" w:rsidP="002D48AF">
            <w:pPr>
              <w:widowControl/>
              <w:wordWrap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근무시간</w:t>
            </w:r>
          </w:p>
        </w:tc>
        <w:tc>
          <w:tcPr>
            <w:tcW w:w="4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8B" w:rsidRPr="0081663A" w:rsidRDefault="007722E7" w:rsidP="00A110ED">
            <w:pPr>
              <w:widowControl/>
              <w:wordWrap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. 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4조 3교대</w:t>
            </w:r>
            <w:r w:rsidR="00A110ED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, 3조 </w:t>
            </w:r>
            <w:r w:rsidR="00A110ED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>3</w:t>
            </w:r>
            <w:r w:rsidR="00A110ED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교대</w:t>
            </w:r>
            <w:r w:rsidR="00860F8B" w:rsidRPr="0081663A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 xml:space="preserve"> (8시간/일 근무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)</w:t>
            </w:r>
            <w:r w:rsidR="00A110ED">
              <w:rPr>
                <w:rFonts w:ascii="돋움" w:eastAsia="돋움" w:hAnsi="돋움" w:cs="굴림"/>
                <w:color w:val="000000"/>
                <w:kern w:val="0"/>
                <w:sz w:val="22"/>
                <w:szCs w:val="22"/>
              </w:rPr>
              <w:t xml:space="preserve"> *</w:t>
            </w:r>
            <w:r w:rsidR="00A110ED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입사 후 부서배치에 따라 차이 有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7722E7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>Office</w:t>
            </w:r>
            <w:r w:rsidRPr="007722E7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>: 08시 ~ 17시</w:t>
            </w:r>
            <w:r w:rsidR="004D09A8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 xml:space="preserve"> /</w:t>
            </w:r>
            <w:r w:rsidR="004D09A8">
              <w:rPr>
                <w:rFonts w:ascii="돋움" w:eastAsia="돋움" w:hAnsi="돋움" w:cs="굴림"/>
                <w:color w:val="000000"/>
                <w:kern w:val="0"/>
                <w:szCs w:val="22"/>
              </w:rPr>
              <w:t xml:space="preserve"> </w:t>
            </w:r>
            <w:r w:rsidR="00860F8B" w:rsidRPr="007722E7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 xml:space="preserve"> DAY : 06시~14시</w:t>
            </w:r>
            <w:r w:rsidR="004D09A8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 xml:space="preserve"> </w:t>
            </w:r>
            <w:r w:rsidRPr="007722E7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>/</w:t>
            </w:r>
            <w:r w:rsidR="004D09A8">
              <w:rPr>
                <w:rFonts w:ascii="돋움" w:eastAsia="돋움" w:hAnsi="돋움" w:cs="굴림"/>
                <w:color w:val="000000"/>
                <w:kern w:val="0"/>
                <w:szCs w:val="22"/>
              </w:rPr>
              <w:t xml:space="preserve"> </w:t>
            </w:r>
            <w:r w:rsidR="00860F8B" w:rsidRPr="007722E7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 xml:space="preserve"> S/W : 14시~22시</w:t>
            </w:r>
            <w:r w:rsidR="004D09A8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 xml:space="preserve"> </w:t>
            </w:r>
            <w:r w:rsidRPr="007722E7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>/</w:t>
            </w:r>
            <w:r w:rsidR="004D09A8">
              <w:rPr>
                <w:rFonts w:ascii="돋움" w:eastAsia="돋움" w:hAnsi="돋움" w:cs="굴림"/>
                <w:color w:val="000000"/>
                <w:kern w:val="0"/>
                <w:szCs w:val="22"/>
              </w:rPr>
              <w:t xml:space="preserve"> </w:t>
            </w:r>
            <w:r w:rsidR="00860F8B" w:rsidRPr="007722E7">
              <w:rPr>
                <w:rFonts w:ascii="돋움" w:eastAsia="돋움" w:hAnsi="돋움" w:cs="굴림" w:hint="eastAsia"/>
                <w:color w:val="000000"/>
                <w:kern w:val="0"/>
                <w:szCs w:val="22"/>
              </w:rPr>
              <w:t>G/Y : 22시~06시</w:t>
            </w:r>
          </w:p>
        </w:tc>
      </w:tr>
    </w:tbl>
    <w:p w:rsidR="00860F8B" w:rsidRPr="0081663A" w:rsidRDefault="000F44B3" w:rsidP="000F44B3">
      <w:pPr>
        <w:ind w:firstLineChars="2200" w:firstLine="4400"/>
      </w:pPr>
      <w:r>
        <w:rPr>
          <w:rFonts w:hint="eastAsia"/>
        </w:rPr>
        <w:t>*</w:t>
      </w:r>
      <w:r>
        <w:t>㈜</w:t>
      </w:r>
      <w:r>
        <w:rPr>
          <w:rFonts w:hint="eastAsia"/>
        </w:rPr>
        <w:t xml:space="preserve">에이블은 이전 </w:t>
      </w:r>
      <w:r>
        <w:t>㈜</w:t>
      </w:r>
      <w:r>
        <w:rPr>
          <w:rFonts w:hint="eastAsia"/>
        </w:rPr>
        <w:t>에이치티엠社를 인수/인계한 회사임</w:t>
      </w:r>
    </w:p>
    <w:sectPr w:rsidR="00860F8B" w:rsidRPr="0081663A" w:rsidSect="00F662DB">
      <w:headerReference w:type="default" r:id="rId10"/>
      <w:footerReference w:type="default" r:id="rId11"/>
      <w:pgSz w:w="11906" w:h="16838"/>
      <w:pgMar w:top="1440" w:right="1080" w:bottom="1440" w:left="108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C2" w:rsidRDefault="001917C2" w:rsidP="00DC1F18">
      <w:r>
        <w:separator/>
      </w:r>
    </w:p>
  </w:endnote>
  <w:endnote w:type="continuationSeparator" w:id="0">
    <w:p w:rsidR="001917C2" w:rsidRDefault="001917C2" w:rsidP="00DC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18" w:rsidRDefault="00F13F93" w:rsidP="00316626">
    <w:pPr>
      <w:widowControl/>
      <w:wordWrap/>
      <w:jc w:val="left"/>
    </w:pPr>
    <w:r>
      <w:rPr>
        <w:rFonts w:ascii="굴림" w:eastAsia="굴림" w:hAnsi="굴림" w:cs="굴림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6207760" cy="0"/>
              <wp:effectExtent l="9525" t="6350" r="12065" b="1270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9525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7FB2E" id="Line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8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8qHwIAADo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" strokecolor="blue">
              <v:stroke linestyle="thickThin"/>
            </v:line>
          </w:pict>
        </mc:Fallback>
      </mc:AlternateContent>
    </w:r>
    <w:r>
      <w:rPr>
        <w:rFonts w:ascii="굴림" w:eastAsia="굴림" w:hAnsi="굴림" w:cs="굴림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6207760" cy="0"/>
              <wp:effectExtent l="9525" t="15875" r="12065" b="1270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2B99C" id="Line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488.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" strokecolor="blu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C2" w:rsidRDefault="001917C2" w:rsidP="00DC1F18">
      <w:r>
        <w:separator/>
      </w:r>
    </w:p>
  </w:footnote>
  <w:footnote w:type="continuationSeparator" w:id="0">
    <w:p w:rsidR="001917C2" w:rsidRDefault="001917C2" w:rsidP="00DC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18" w:rsidRPr="00DC1F18" w:rsidRDefault="00000ABD" w:rsidP="00DC1F18">
    <w:pPr>
      <w:rPr>
        <w:rFonts w:ascii="굴림" w:eastAsia="굴림" w:hAnsi="굴림" w:cs="굴림"/>
        <w:kern w:val="0"/>
        <w:sz w:val="24"/>
        <w:szCs w:val="24"/>
      </w:rPr>
    </w:pPr>
    <w:r>
      <w:rPr>
        <w:rFonts w:ascii="굴림" w:eastAsia="굴림" w:hAnsi="굴림" w:cs="굴림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3B4C3A" wp14:editId="76E818BF">
              <wp:simplePos x="0" y="0"/>
              <wp:positionH relativeFrom="column">
                <wp:posOffset>5092733</wp:posOffset>
              </wp:positionH>
              <wp:positionV relativeFrom="paragraph">
                <wp:posOffset>-24765</wp:posOffset>
              </wp:positionV>
              <wp:extent cx="1286510" cy="281940"/>
              <wp:effectExtent l="0" t="0" r="8890" b="3810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ABD" w:rsidRPr="004F6566" w:rsidRDefault="00000ABD" w:rsidP="00000ABD">
                          <w:pPr>
                            <w:pStyle w:val="a6"/>
                            <w:spacing w:before="0" w:beforeAutospacing="0" w:after="0" w:afterAutospacing="0" w:line="380" w:lineRule="atLeast"/>
                            <w:jc w:val="center"/>
                            <w:rPr>
                              <w:rFonts w:asciiTheme="majorHAnsi" w:eastAsiaTheme="majorHAnsi" w:hAnsiTheme="majorHAnsi"/>
                              <w:sz w:val="22"/>
                              <w:szCs w:val="22"/>
                            </w:rPr>
                          </w:pPr>
                          <w:r w:rsidRPr="004F6566">
                            <w:rPr>
                              <w:rFonts w:asciiTheme="majorHAnsi" w:eastAsiaTheme="majorHAnsi" w:hAnsiTheme="majorHAnsi" w:cs="바탕"/>
                              <w:b/>
                              <w:sz w:val="22"/>
                              <w:szCs w:val="22"/>
                            </w:rPr>
                            <w:t>㈜</w:t>
                          </w:r>
                          <w:r w:rsidR="00B6126A">
                            <w:rPr>
                              <w:rFonts w:asciiTheme="majorHAnsi" w:eastAsiaTheme="majorHAnsi" w:hAnsiTheme="majorHAnsi" w:cs="바탕" w:hint="eastAsia"/>
                              <w:b/>
                              <w:sz w:val="22"/>
                              <w:szCs w:val="22"/>
                            </w:rPr>
                            <w:t>에이블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B4C3A" id="Rectangle 15" o:spid="_x0000_s1026" style="position:absolute;left:0;text-align:left;margin-left:401pt;margin-top:-1.95pt;width:101.3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dUqwIAAKE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" filled="f" stroked="f">
              <v:textbox inset="0,0,0,0">
                <w:txbxContent>
                  <w:p w:rsidR="00000ABD" w:rsidRPr="004F6566" w:rsidRDefault="00000ABD" w:rsidP="00000ABD">
                    <w:pPr>
                      <w:pStyle w:val="a6"/>
                      <w:spacing w:before="0" w:beforeAutospacing="0" w:after="0" w:afterAutospacing="0" w:line="380" w:lineRule="atLeast"/>
                      <w:jc w:val="center"/>
                      <w:rPr>
                        <w:rFonts w:asciiTheme="majorHAnsi" w:eastAsiaTheme="majorHAnsi" w:hAnsiTheme="majorHAnsi"/>
                        <w:sz w:val="22"/>
                        <w:szCs w:val="22"/>
                      </w:rPr>
                    </w:pPr>
                    <w:r w:rsidRPr="004F6566">
                      <w:rPr>
                        <w:rFonts w:asciiTheme="majorHAnsi" w:eastAsiaTheme="majorHAnsi" w:hAnsiTheme="majorHAnsi" w:cs="바탕"/>
                        <w:b/>
                        <w:sz w:val="22"/>
                        <w:szCs w:val="22"/>
                      </w:rPr>
                      <w:t>㈜</w:t>
                    </w:r>
                    <w:r w:rsidR="00B6126A">
                      <w:rPr>
                        <w:rFonts w:asciiTheme="majorHAnsi" w:eastAsiaTheme="majorHAnsi" w:hAnsiTheme="majorHAnsi" w:cs="바탕" w:hint="eastAsia"/>
                        <w:b/>
                        <w:sz w:val="22"/>
                        <w:szCs w:val="22"/>
                      </w:rPr>
                      <w:t>에이블</w:t>
                    </w:r>
                  </w:p>
                </w:txbxContent>
              </v:textbox>
            </v:rect>
          </w:pict>
        </mc:Fallback>
      </mc:AlternateContent>
    </w:r>
    <w:r w:rsidR="007A123A">
      <w:rPr>
        <w:rFonts w:ascii="굴림" w:eastAsia="굴림" w:hAnsi="굴림" w:cs="굴림"/>
        <w:noProof/>
        <w:kern w:val="0"/>
        <w:sz w:val="24"/>
        <w:szCs w:val="24"/>
      </w:rPr>
      <w:drawing>
        <wp:inline distT="0" distB="0" distL="0" distR="0">
          <wp:extent cx="698740" cy="226392"/>
          <wp:effectExtent l="0" t="0" r="6350" b="254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에이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28" cy="24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F93">
      <w:rPr>
        <w:rFonts w:ascii="굴림" w:eastAsia="굴림" w:hAnsi="굴림" w:cs="굴림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297815</wp:posOffset>
              </wp:positionV>
              <wp:extent cx="6207760" cy="0"/>
              <wp:effectExtent l="9525" t="12065" r="12065" b="6985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9525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7D869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5pt" to="488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" strokecolor="blue">
              <v:stroke linestyle="thickThin"/>
            </v:line>
          </w:pict>
        </mc:Fallback>
      </mc:AlternateContent>
    </w:r>
    <w:r w:rsidR="00F13F93">
      <w:rPr>
        <w:rFonts w:ascii="굴림" w:eastAsia="굴림" w:hAnsi="굴림" w:cs="굴림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269240</wp:posOffset>
              </wp:positionV>
              <wp:extent cx="6207760" cy="0"/>
              <wp:effectExtent l="9525" t="12065" r="12065" b="1651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22C46" id="Line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pt" to="488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6r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" strokecolor="blue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47B"/>
    <w:multiLevelType w:val="hybridMultilevel"/>
    <w:tmpl w:val="34D8BB38"/>
    <w:lvl w:ilvl="0" w:tplc="6F94149E">
      <w:start w:val="2"/>
      <w:numFmt w:val="bullet"/>
      <w:lvlText w:val="-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EC76CFE"/>
    <w:multiLevelType w:val="hybridMultilevel"/>
    <w:tmpl w:val="326011C4"/>
    <w:lvl w:ilvl="0" w:tplc="3FB4663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BA3E74"/>
    <w:multiLevelType w:val="hybridMultilevel"/>
    <w:tmpl w:val="C15C66B4"/>
    <w:lvl w:ilvl="0" w:tplc="CD502CA2">
      <w:start w:val="202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2D428C0"/>
    <w:multiLevelType w:val="hybridMultilevel"/>
    <w:tmpl w:val="CDF25580"/>
    <w:lvl w:ilvl="0" w:tplc="4CF262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096803"/>
    <w:multiLevelType w:val="hybridMultilevel"/>
    <w:tmpl w:val="C0446BC0"/>
    <w:lvl w:ilvl="0" w:tplc="735872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8"/>
    <w:rsid w:val="00000ABD"/>
    <w:rsid w:val="00006527"/>
    <w:rsid w:val="000105A7"/>
    <w:rsid w:val="000270D3"/>
    <w:rsid w:val="0004442F"/>
    <w:rsid w:val="00073C74"/>
    <w:rsid w:val="00076C77"/>
    <w:rsid w:val="000A0750"/>
    <w:rsid w:val="000F1F76"/>
    <w:rsid w:val="000F44B3"/>
    <w:rsid w:val="001004FC"/>
    <w:rsid w:val="0011625B"/>
    <w:rsid w:val="0011672F"/>
    <w:rsid w:val="001376AF"/>
    <w:rsid w:val="00156D18"/>
    <w:rsid w:val="0015760C"/>
    <w:rsid w:val="0016319A"/>
    <w:rsid w:val="001917C2"/>
    <w:rsid w:val="001B31BF"/>
    <w:rsid w:val="001E5708"/>
    <w:rsid w:val="001F1D66"/>
    <w:rsid w:val="00232875"/>
    <w:rsid w:val="00235B5E"/>
    <w:rsid w:val="00257E18"/>
    <w:rsid w:val="0028170C"/>
    <w:rsid w:val="002B2F64"/>
    <w:rsid w:val="002D3060"/>
    <w:rsid w:val="002E3232"/>
    <w:rsid w:val="002F0E07"/>
    <w:rsid w:val="002F2825"/>
    <w:rsid w:val="00310511"/>
    <w:rsid w:val="00316626"/>
    <w:rsid w:val="003453EC"/>
    <w:rsid w:val="00347588"/>
    <w:rsid w:val="00362835"/>
    <w:rsid w:val="00384385"/>
    <w:rsid w:val="003D7A54"/>
    <w:rsid w:val="003F027C"/>
    <w:rsid w:val="004154D7"/>
    <w:rsid w:val="00431DD6"/>
    <w:rsid w:val="0043339A"/>
    <w:rsid w:val="004413FA"/>
    <w:rsid w:val="004539A6"/>
    <w:rsid w:val="00462E90"/>
    <w:rsid w:val="004815B7"/>
    <w:rsid w:val="00484B42"/>
    <w:rsid w:val="004977ED"/>
    <w:rsid w:val="004D09A8"/>
    <w:rsid w:val="004D1270"/>
    <w:rsid w:val="005239FD"/>
    <w:rsid w:val="00553396"/>
    <w:rsid w:val="00555A14"/>
    <w:rsid w:val="00597FD0"/>
    <w:rsid w:val="005D1118"/>
    <w:rsid w:val="0060057C"/>
    <w:rsid w:val="00611E15"/>
    <w:rsid w:val="0064279D"/>
    <w:rsid w:val="00652FA9"/>
    <w:rsid w:val="006849A0"/>
    <w:rsid w:val="006908DD"/>
    <w:rsid w:val="006C3DB9"/>
    <w:rsid w:val="006D4C88"/>
    <w:rsid w:val="00745D9C"/>
    <w:rsid w:val="007722E7"/>
    <w:rsid w:val="00774AFB"/>
    <w:rsid w:val="007A123A"/>
    <w:rsid w:val="007E01A9"/>
    <w:rsid w:val="0081663A"/>
    <w:rsid w:val="00820406"/>
    <w:rsid w:val="00826FEC"/>
    <w:rsid w:val="00827BD3"/>
    <w:rsid w:val="00844AD7"/>
    <w:rsid w:val="00860F8B"/>
    <w:rsid w:val="00884D5C"/>
    <w:rsid w:val="008A2E18"/>
    <w:rsid w:val="008B7459"/>
    <w:rsid w:val="008D1EF8"/>
    <w:rsid w:val="008D5D66"/>
    <w:rsid w:val="008E7076"/>
    <w:rsid w:val="009210E8"/>
    <w:rsid w:val="0092544F"/>
    <w:rsid w:val="0093124D"/>
    <w:rsid w:val="00967FD5"/>
    <w:rsid w:val="009910DD"/>
    <w:rsid w:val="00992383"/>
    <w:rsid w:val="00993D89"/>
    <w:rsid w:val="009A7701"/>
    <w:rsid w:val="009C1E27"/>
    <w:rsid w:val="009F5E23"/>
    <w:rsid w:val="00A07F79"/>
    <w:rsid w:val="00A110ED"/>
    <w:rsid w:val="00A36659"/>
    <w:rsid w:val="00A52725"/>
    <w:rsid w:val="00A816E7"/>
    <w:rsid w:val="00AC0E6C"/>
    <w:rsid w:val="00AE0E41"/>
    <w:rsid w:val="00AE6482"/>
    <w:rsid w:val="00AF7EF6"/>
    <w:rsid w:val="00B40803"/>
    <w:rsid w:val="00B47C5E"/>
    <w:rsid w:val="00B6126A"/>
    <w:rsid w:val="00B944B7"/>
    <w:rsid w:val="00BA4811"/>
    <w:rsid w:val="00BC5440"/>
    <w:rsid w:val="00BC7FA4"/>
    <w:rsid w:val="00BD5D89"/>
    <w:rsid w:val="00C349A0"/>
    <w:rsid w:val="00C41B5F"/>
    <w:rsid w:val="00C422A2"/>
    <w:rsid w:val="00C42327"/>
    <w:rsid w:val="00C77335"/>
    <w:rsid w:val="00C84386"/>
    <w:rsid w:val="00C87B83"/>
    <w:rsid w:val="00CD3BFC"/>
    <w:rsid w:val="00CF01CB"/>
    <w:rsid w:val="00CF02F0"/>
    <w:rsid w:val="00D15036"/>
    <w:rsid w:val="00D40DFD"/>
    <w:rsid w:val="00D55F9E"/>
    <w:rsid w:val="00D7656B"/>
    <w:rsid w:val="00DA4FEC"/>
    <w:rsid w:val="00DB3B65"/>
    <w:rsid w:val="00DC1F18"/>
    <w:rsid w:val="00DD23E4"/>
    <w:rsid w:val="00DD5C64"/>
    <w:rsid w:val="00E24D53"/>
    <w:rsid w:val="00E5436C"/>
    <w:rsid w:val="00E56266"/>
    <w:rsid w:val="00E63CCF"/>
    <w:rsid w:val="00E77149"/>
    <w:rsid w:val="00E86ED6"/>
    <w:rsid w:val="00EB4AF8"/>
    <w:rsid w:val="00EB6F0B"/>
    <w:rsid w:val="00EF268D"/>
    <w:rsid w:val="00EF2CE0"/>
    <w:rsid w:val="00F135B2"/>
    <w:rsid w:val="00F13F93"/>
    <w:rsid w:val="00F454FF"/>
    <w:rsid w:val="00F63386"/>
    <w:rsid w:val="00F662DB"/>
    <w:rsid w:val="00F7139C"/>
    <w:rsid w:val="00FB52B9"/>
    <w:rsid w:val="00FD5C9C"/>
    <w:rsid w:val="00FE1054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0ECF"/>
  <w15:docId w15:val="{F593470A-51C2-4AB5-9F5E-1421B1C2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5E"/>
    <w:pPr>
      <w:widowControl w:val="0"/>
      <w:wordWrap w:val="0"/>
      <w:jc w:val="both"/>
    </w:pPr>
    <w:rPr>
      <w:rFonts w:ascii="바탕" w:eastAsia="바탕" w:hAns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F18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C1F18"/>
  </w:style>
  <w:style w:type="paragraph" w:styleId="a4">
    <w:name w:val="footer"/>
    <w:basedOn w:val="a"/>
    <w:link w:val="Char0"/>
    <w:uiPriority w:val="99"/>
    <w:unhideWhenUsed/>
    <w:rsid w:val="00DC1F18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C1F18"/>
  </w:style>
  <w:style w:type="paragraph" w:styleId="a5">
    <w:name w:val="Balloon Text"/>
    <w:basedOn w:val="a"/>
    <w:link w:val="Char1"/>
    <w:uiPriority w:val="99"/>
    <w:semiHidden/>
    <w:unhideWhenUsed/>
    <w:rsid w:val="00DC1F18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C1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DC1F18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BC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849A0"/>
    <w:pPr>
      <w:widowControl w:val="0"/>
      <w:wordWrap w:val="0"/>
      <w:jc w:val="both"/>
    </w:pPr>
    <w:rPr>
      <w:rFonts w:ascii="바탕" w:eastAsia="바탕" w:hAnsi="바탕" w:cs="바탕"/>
      <w:szCs w:val="20"/>
    </w:rPr>
  </w:style>
  <w:style w:type="paragraph" w:styleId="a9">
    <w:name w:val="List Paragraph"/>
    <w:basedOn w:val="a"/>
    <w:uiPriority w:val="34"/>
    <w:qFormat/>
    <w:rsid w:val="001E57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863">
          <w:marLeft w:val="4182"/>
          <w:marRight w:val="0"/>
          <w:marTop w:val="6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674">
          <w:marLeft w:val="589"/>
          <w:marRight w:val="0"/>
          <w:marTop w:val="24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38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162">
          <w:marLeft w:val="25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51FB-BF82-4447-962A-6F6DD5AE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gilnam.choi</dc:creator>
  <cp:lastModifiedBy>Windows 사용자</cp:lastModifiedBy>
  <cp:revision>10</cp:revision>
  <cp:lastPrinted>2022-05-26T00:21:00Z</cp:lastPrinted>
  <dcterms:created xsi:type="dcterms:W3CDTF">2022-07-15T00:37:00Z</dcterms:created>
  <dcterms:modified xsi:type="dcterms:W3CDTF">2022-07-15T07:27:00Z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